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93" w:rsidRPr="007D0993" w:rsidRDefault="007D0993" w:rsidP="007D0993">
      <w:pPr>
        <w:jc w:val="center"/>
        <w:rPr>
          <w:rFonts w:ascii="Arial" w:hAnsi="Arial" w:cs="Arial"/>
          <w:sz w:val="112"/>
          <w:szCs w:val="96"/>
        </w:rPr>
      </w:pPr>
      <w:r w:rsidRPr="007D0993">
        <w:rPr>
          <w:rFonts w:ascii="Arial" w:hAnsi="Arial" w:cs="Arial"/>
          <w:sz w:val="112"/>
          <w:szCs w:val="96"/>
        </w:rPr>
        <w:t>УВЕДОМЛЕНИЕ</w:t>
      </w:r>
    </w:p>
    <w:p w:rsidR="0001658C" w:rsidRDefault="0035623A" w:rsidP="0035623A">
      <w:pPr>
        <w:jc w:val="center"/>
        <w:rPr>
          <w:rFonts w:ascii="Arial" w:hAnsi="Arial" w:cs="Arial"/>
          <w:sz w:val="56"/>
          <w:szCs w:val="56"/>
        </w:rPr>
      </w:pPr>
      <w:r w:rsidRPr="0035623A">
        <w:rPr>
          <w:rFonts w:ascii="Arial" w:hAnsi="Arial" w:cs="Arial"/>
          <w:sz w:val="56"/>
          <w:szCs w:val="56"/>
        </w:rPr>
        <w:t>Доводим Решение Правления ТСН от 15.02.2020</w:t>
      </w:r>
      <w:r w:rsidR="00115B5B">
        <w:rPr>
          <w:rFonts w:ascii="Arial" w:hAnsi="Arial" w:cs="Arial"/>
          <w:sz w:val="56"/>
          <w:szCs w:val="56"/>
        </w:rPr>
        <w:t xml:space="preserve"> </w:t>
      </w:r>
    </w:p>
    <w:p w:rsidR="0035623A" w:rsidRPr="0035623A" w:rsidRDefault="0035623A" w:rsidP="008A42CB">
      <w:pPr>
        <w:rPr>
          <w:rFonts w:ascii="Arial" w:hAnsi="Arial" w:cs="Arial"/>
          <w:b w:val="0"/>
          <w:sz w:val="48"/>
          <w:szCs w:val="48"/>
        </w:rPr>
      </w:pPr>
      <w:r w:rsidRPr="0035623A">
        <w:rPr>
          <w:rFonts w:ascii="Arial" w:hAnsi="Arial" w:cs="Arial"/>
          <w:b w:val="0"/>
          <w:sz w:val="48"/>
          <w:szCs w:val="48"/>
        </w:rPr>
        <w:t>Принимая во внимание отсутствие на счету денежных средств</w:t>
      </w:r>
      <w:r w:rsidRPr="0035623A">
        <w:rPr>
          <w:b w:val="0"/>
          <w:sz w:val="48"/>
          <w:szCs w:val="48"/>
        </w:rPr>
        <w:t>,</w:t>
      </w:r>
      <w:r w:rsidRPr="0035623A">
        <w:rPr>
          <w:rStyle w:val="blk"/>
          <w:rFonts w:ascii="Arial" w:hAnsi="Arial" w:cs="Arial"/>
          <w:b w:val="0"/>
          <w:color w:val="333333"/>
          <w:sz w:val="48"/>
          <w:szCs w:val="48"/>
        </w:rPr>
        <w:t xml:space="preserve"> ставшее следствием нарушением потребителями электрической энергии своих обязательств перед ТСН, выразившееся в </w:t>
      </w:r>
      <w:r w:rsidRPr="0035623A">
        <w:rPr>
          <w:rStyle w:val="blk"/>
          <w:rFonts w:ascii="Arial" w:hAnsi="Arial" w:cs="Arial"/>
          <w:b w:val="0"/>
          <w:sz w:val="48"/>
          <w:szCs w:val="48"/>
        </w:rPr>
        <w:t xml:space="preserve">неисполнении или ненадлежащем исполнение обязательств по оплате потребленной электрической энергии (мощности) и услуг по передаче </w:t>
      </w:r>
      <w:proofErr w:type="gramStart"/>
      <w:r w:rsidRPr="0035623A">
        <w:rPr>
          <w:rStyle w:val="blk"/>
          <w:rFonts w:ascii="Arial" w:hAnsi="Arial" w:cs="Arial"/>
          <w:b w:val="0"/>
          <w:sz w:val="48"/>
          <w:szCs w:val="48"/>
        </w:rPr>
        <w:t xml:space="preserve">электрической энергии, оказание которых является неотъемлемой частью процесса поставки электрической энергии потребителям, кроме того, </w:t>
      </w:r>
      <w:r w:rsidRPr="0035623A">
        <w:rPr>
          <w:rFonts w:ascii="Arial" w:hAnsi="Arial" w:cs="Arial"/>
          <w:b w:val="0"/>
          <w:sz w:val="48"/>
          <w:szCs w:val="48"/>
        </w:rPr>
        <w:t>возникновение у недобросовестных членов ТСН  и граждан, ведущих садоводство в индивидуальном порядке на территории ТСН, задолженности перед ТСН ввиду неисполнения или ненадлежащего исполнения ими обязательств по оплате части стоимости электрической энергии, потребленной при использовании объектов инфраструктуры и другого имущества общего пользования ТСН и части потерь электрической</w:t>
      </w:r>
      <w:proofErr w:type="gramEnd"/>
      <w:r w:rsidRPr="0035623A">
        <w:rPr>
          <w:rFonts w:ascii="Arial" w:hAnsi="Arial" w:cs="Arial"/>
          <w:b w:val="0"/>
          <w:sz w:val="48"/>
          <w:szCs w:val="48"/>
        </w:rPr>
        <w:t xml:space="preserve"> энергии, возникших в </w:t>
      </w:r>
      <w:r w:rsidRPr="0035623A">
        <w:rPr>
          <w:rFonts w:ascii="Arial" w:hAnsi="Arial" w:cs="Arial"/>
          <w:b w:val="0"/>
          <w:sz w:val="48"/>
          <w:szCs w:val="48"/>
        </w:rPr>
        <w:lastRenderedPageBreak/>
        <w:t xml:space="preserve">объектах электросетевого хозяйства, принадлежащих ТСН, в связи </w:t>
      </w:r>
      <w:proofErr w:type="gramStart"/>
      <w:r w:rsidRPr="0035623A">
        <w:rPr>
          <w:rFonts w:ascii="Arial" w:hAnsi="Arial" w:cs="Arial"/>
          <w:b w:val="0"/>
          <w:sz w:val="48"/>
          <w:szCs w:val="48"/>
        </w:rPr>
        <w:t>в</w:t>
      </w:r>
      <w:proofErr w:type="gramEnd"/>
      <w:r w:rsidRPr="0035623A">
        <w:rPr>
          <w:rFonts w:ascii="Arial" w:hAnsi="Arial" w:cs="Arial"/>
          <w:b w:val="0"/>
          <w:sz w:val="48"/>
          <w:szCs w:val="48"/>
        </w:rPr>
        <w:t xml:space="preserve"> </w:t>
      </w:r>
      <w:proofErr w:type="gramStart"/>
      <w:r w:rsidRPr="0035623A">
        <w:rPr>
          <w:rFonts w:ascii="Arial" w:hAnsi="Arial" w:cs="Arial"/>
          <w:b w:val="0"/>
          <w:sz w:val="48"/>
          <w:szCs w:val="48"/>
        </w:rPr>
        <w:t>систематической</w:t>
      </w:r>
      <w:proofErr w:type="gramEnd"/>
      <w:r w:rsidRPr="0035623A">
        <w:rPr>
          <w:rFonts w:ascii="Arial" w:hAnsi="Arial" w:cs="Arial"/>
          <w:b w:val="0"/>
          <w:sz w:val="48"/>
          <w:szCs w:val="48"/>
        </w:rPr>
        <w:t xml:space="preserve"> неуплатой членских взносов  (взносов за право пользования объектами инфраструктуры ТСН), правление ТСН, руководствуясь требованиями Постановления Правительства РФ № 442 от 04 мая 2012 года, </w:t>
      </w:r>
    </w:p>
    <w:p w:rsidR="0035623A" w:rsidRPr="0035623A" w:rsidRDefault="0035623A" w:rsidP="008A42CB">
      <w:pPr>
        <w:rPr>
          <w:rFonts w:ascii="Arial" w:hAnsi="Arial" w:cs="Arial"/>
          <w:b w:val="0"/>
          <w:sz w:val="48"/>
          <w:szCs w:val="48"/>
        </w:rPr>
      </w:pPr>
    </w:p>
    <w:p w:rsidR="0035623A" w:rsidRPr="0035623A" w:rsidRDefault="0035623A" w:rsidP="008A42CB">
      <w:pPr>
        <w:rPr>
          <w:rFonts w:ascii="Arial" w:hAnsi="Arial" w:cs="Arial"/>
          <w:sz w:val="48"/>
          <w:szCs w:val="48"/>
        </w:rPr>
      </w:pPr>
      <w:r w:rsidRPr="0035623A">
        <w:rPr>
          <w:rFonts w:ascii="Arial" w:hAnsi="Arial" w:cs="Arial"/>
          <w:sz w:val="48"/>
          <w:szCs w:val="48"/>
        </w:rPr>
        <w:t>РЕШИЛО:</w:t>
      </w:r>
    </w:p>
    <w:p w:rsidR="00E169C0" w:rsidRDefault="0035623A" w:rsidP="008A42CB">
      <w:pPr>
        <w:rPr>
          <w:rFonts w:ascii="Arial" w:hAnsi="Arial" w:cs="Arial"/>
          <w:b w:val="0"/>
          <w:sz w:val="48"/>
          <w:szCs w:val="48"/>
        </w:rPr>
      </w:pPr>
      <w:r w:rsidRPr="0035623A">
        <w:rPr>
          <w:rFonts w:ascii="Arial" w:hAnsi="Arial" w:cs="Arial"/>
          <w:b w:val="0"/>
          <w:sz w:val="48"/>
          <w:szCs w:val="48"/>
        </w:rPr>
        <w:t xml:space="preserve">1. Ввести полное ограничение режима потребления, предусматривающего прекращение подачи электрической энергии (мощности) потребителям, </w:t>
      </w:r>
      <w:proofErr w:type="gramStart"/>
      <w:r w:rsidRPr="0035623A">
        <w:rPr>
          <w:rFonts w:ascii="Arial" w:hAnsi="Arial" w:cs="Arial"/>
          <w:b w:val="0"/>
          <w:sz w:val="48"/>
          <w:szCs w:val="48"/>
        </w:rPr>
        <w:t>согласно</w:t>
      </w:r>
      <w:proofErr w:type="gramEnd"/>
      <w:r w:rsidRPr="0035623A">
        <w:rPr>
          <w:rFonts w:ascii="Arial" w:hAnsi="Arial" w:cs="Arial"/>
          <w:b w:val="0"/>
          <w:sz w:val="48"/>
          <w:szCs w:val="48"/>
        </w:rPr>
        <w:t xml:space="preserve"> прилагаемого списка после </w:t>
      </w:r>
    </w:p>
    <w:p w:rsidR="0035623A" w:rsidRPr="0035623A" w:rsidRDefault="0035623A" w:rsidP="008A42CB">
      <w:pPr>
        <w:rPr>
          <w:rFonts w:ascii="Arial" w:hAnsi="Arial" w:cs="Arial"/>
          <w:b w:val="0"/>
          <w:sz w:val="48"/>
          <w:szCs w:val="48"/>
        </w:rPr>
      </w:pPr>
      <w:r w:rsidRPr="00E169C0">
        <w:rPr>
          <w:rFonts w:ascii="Arial" w:hAnsi="Arial" w:cs="Arial"/>
          <w:sz w:val="48"/>
          <w:szCs w:val="48"/>
        </w:rPr>
        <w:t>2</w:t>
      </w:r>
      <w:r w:rsidR="00E169C0" w:rsidRPr="00E169C0">
        <w:rPr>
          <w:rFonts w:ascii="Arial" w:hAnsi="Arial" w:cs="Arial"/>
          <w:sz w:val="48"/>
          <w:szCs w:val="48"/>
        </w:rPr>
        <w:t xml:space="preserve">7 </w:t>
      </w:r>
      <w:r w:rsidRPr="00E169C0">
        <w:rPr>
          <w:rFonts w:ascii="Arial" w:hAnsi="Arial" w:cs="Arial"/>
          <w:sz w:val="48"/>
          <w:szCs w:val="48"/>
        </w:rPr>
        <w:t>февраля 2020 года</w:t>
      </w:r>
      <w:r w:rsidRPr="0035623A">
        <w:rPr>
          <w:rFonts w:ascii="Arial" w:hAnsi="Arial" w:cs="Arial"/>
          <w:b w:val="0"/>
          <w:sz w:val="48"/>
          <w:szCs w:val="48"/>
        </w:rPr>
        <w:t>, в случае не оплаты ими имеющейся задолженности.</w:t>
      </w:r>
    </w:p>
    <w:p w:rsidR="008A42CB" w:rsidRDefault="0035623A" w:rsidP="008A42CB">
      <w:pPr>
        <w:rPr>
          <w:rFonts w:ascii="Arial" w:hAnsi="Arial" w:cs="Arial"/>
          <w:b w:val="0"/>
          <w:sz w:val="48"/>
          <w:szCs w:val="48"/>
        </w:rPr>
      </w:pPr>
      <w:r w:rsidRPr="0035623A">
        <w:rPr>
          <w:rFonts w:ascii="Arial" w:hAnsi="Arial" w:cs="Arial"/>
          <w:b w:val="0"/>
          <w:sz w:val="48"/>
          <w:szCs w:val="48"/>
        </w:rPr>
        <w:t xml:space="preserve">2. Председателю ТСН разместить </w:t>
      </w:r>
      <w:proofErr w:type="gramStart"/>
      <w:r w:rsidRPr="0035623A">
        <w:rPr>
          <w:rFonts w:ascii="Arial" w:hAnsi="Arial" w:cs="Arial"/>
          <w:b w:val="0"/>
          <w:sz w:val="48"/>
          <w:szCs w:val="48"/>
        </w:rPr>
        <w:t>принятое</w:t>
      </w:r>
      <w:proofErr w:type="gramEnd"/>
      <w:r w:rsidRPr="0035623A">
        <w:rPr>
          <w:rFonts w:ascii="Arial" w:hAnsi="Arial" w:cs="Arial"/>
          <w:b w:val="0"/>
          <w:sz w:val="48"/>
          <w:szCs w:val="48"/>
        </w:rPr>
        <w:t xml:space="preserve"> Решения на сайте ТСН и в виде объявлений на территории ТСН.</w:t>
      </w:r>
    </w:p>
    <w:p w:rsidR="0035623A" w:rsidRPr="0035623A" w:rsidRDefault="0035623A" w:rsidP="008A42CB">
      <w:pPr>
        <w:rPr>
          <w:rFonts w:ascii="Arial" w:hAnsi="Arial" w:cs="Arial"/>
          <w:b w:val="0"/>
          <w:sz w:val="48"/>
          <w:szCs w:val="48"/>
        </w:rPr>
      </w:pPr>
      <w:r w:rsidRPr="0035623A">
        <w:rPr>
          <w:rFonts w:ascii="Arial" w:hAnsi="Arial" w:cs="Arial"/>
          <w:b w:val="0"/>
          <w:sz w:val="48"/>
          <w:szCs w:val="48"/>
        </w:rPr>
        <w:t xml:space="preserve"> </w:t>
      </w:r>
    </w:p>
    <w:p w:rsidR="0035623A" w:rsidRPr="008A42CB" w:rsidRDefault="008A42CB" w:rsidP="008A42CB">
      <w:pPr>
        <w:jc w:val="right"/>
        <w:rPr>
          <w:rFonts w:ascii="Arial" w:hAnsi="Arial" w:cs="Arial"/>
          <w:b w:val="0"/>
          <w:i/>
          <w:sz w:val="56"/>
          <w:szCs w:val="56"/>
        </w:rPr>
      </w:pPr>
      <w:r>
        <w:rPr>
          <w:rFonts w:ascii="Arial" w:hAnsi="Arial" w:cs="Arial"/>
          <w:b w:val="0"/>
          <w:i/>
          <w:sz w:val="56"/>
          <w:szCs w:val="56"/>
        </w:rPr>
        <w:t>Правление</w:t>
      </w:r>
    </w:p>
    <w:sectPr w:rsidR="0035623A" w:rsidRPr="008A42CB" w:rsidSect="002A348B">
      <w:pgSz w:w="11906" w:h="16838"/>
      <w:pgMar w:top="794" w:right="680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48B"/>
    <w:rsid w:val="000052FF"/>
    <w:rsid w:val="0001658C"/>
    <w:rsid w:val="00021E4D"/>
    <w:rsid w:val="000259AA"/>
    <w:rsid w:val="00026045"/>
    <w:rsid w:val="000333B0"/>
    <w:rsid w:val="00037DA1"/>
    <w:rsid w:val="00040D2A"/>
    <w:rsid w:val="00050A2A"/>
    <w:rsid w:val="00051CD6"/>
    <w:rsid w:val="0006375D"/>
    <w:rsid w:val="0007539E"/>
    <w:rsid w:val="00076308"/>
    <w:rsid w:val="000820A8"/>
    <w:rsid w:val="000821BE"/>
    <w:rsid w:val="000826E8"/>
    <w:rsid w:val="0009006B"/>
    <w:rsid w:val="00090BE7"/>
    <w:rsid w:val="00090BF4"/>
    <w:rsid w:val="000917A0"/>
    <w:rsid w:val="0009419B"/>
    <w:rsid w:val="000C036C"/>
    <w:rsid w:val="000D0E55"/>
    <w:rsid w:val="000D121F"/>
    <w:rsid w:val="000E20D6"/>
    <w:rsid w:val="000E32E4"/>
    <w:rsid w:val="000E5D87"/>
    <w:rsid w:val="000F0BC6"/>
    <w:rsid w:val="00104F79"/>
    <w:rsid w:val="001103F5"/>
    <w:rsid w:val="00110582"/>
    <w:rsid w:val="00111B07"/>
    <w:rsid w:val="001148DD"/>
    <w:rsid w:val="00115B5B"/>
    <w:rsid w:val="00116319"/>
    <w:rsid w:val="001414B5"/>
    <w:rsid w:val="0014734A"/>
    <w:rsid w:val="00150980"/>
    <w:rsid w:val="00161DB3"/>
    <w:rsid w:val="00170E2D"/>
    <w:rsid w:val="00172C28"/>
    <w:rsid w:val="00175F19"/>
    <w:rsid w:val="00181415"/>
    <w:rsid w:val="00194B73"/>
    <w:rsid w:val="00195419"/>
    <w:rsid w:val="001954ED"/>
    <w:rsid w:val="001A3733"/>
    <w:rsid w:val="001A7126"/>
    <w:rsid w:val="001B5760"/>
    <w:rsid w:val="001B7DAB"/>
    <w:rsid w:val="001D04C7"/>
    <w:rsid w:val="001D5873"/>
    <w:rsid w:val="001D5A94"/>
    <w:rsid w:val="001E0A23"/>
    <w:rsid w:val="001E19D2"/>
    <w:rsid w:val="001E61B3"/>
    <w:rsid w:val="001F0622"/>
    <w:rsid w:val="001F1656"/>
    <w:rsid w:val="001F7393"/>
    <w:rsid w:val="00200A81"/>
    <w:rsid w:val="00203F86"/>
    <w:rsid w:val="00215ED5"/>
    <w:rsid w:val="0022255A"/>
    <w:rsid w:val="0023030A"/>
    <w:rsid w:val="00231AD3"/>
    <w:rsid w:val="0023462D"/>
    <w:rsid w:val="0023619D"/>
    <w:rsid w:val="00242FAA"/>
    <w:rsid w:val="00253C2E"/>
    <w:rsid w:val="0025711C"/>
    <w:rsid w:val="0026670E"/>
    <w:rsid w:val="0027476F"/>
    <w:rsid w:val="00280FFD"/>
    <w:rsid w:val="00282B9C"/>
    <w:rsid w:val="002965F0"/>
    <w:rsid w:val="002A11A1"/>
    <w:rsid w:val="002A348B"/>
    <w:rsid w:val="002A424E"/>
    <w:rsid w:val="002C0CB7"/>
    <w:rsid w:val="002D72A9"/>
    <w:rsid w:val="002F643F"/>
    <w:rsid w:val="0031079A"/>
    <w:rsid w:val="003121FD"/>
    <w:rsid w:val="00317AB7"/>
    <w:rsid w:val="00321BDF"/>
    <w:rsid w:val="0032606C"/>
    <w:rsid w:val="003279A4"/>
    <w:rsid w:val="0033050C"/>
    <w:rsid w:val="0034252F"/>
    <w:rsid w:val="003505F6"/>
    <w:rsid w:val="00354B5C"/>
    <w:rsid w:val="0035623A"/>
    <w:rsid w:val="00356366"/>
    <w:rsid w:val="00356FFE"/>
    <w:rsid w:val="003710E6"/>
    <w:rsid w:val="00374919"/>
    <w:rsid w:val="003824F5"/>
    <w:rsid w:val="00390514"/>
    <w:rsid w:val="00390B12"/>
    <w:rsid w:val="00393BF8"/>
    <w:rsid w:val="003B56D1"/>
    <w:rsid w:val="003B5BBF"/>
    <w:rsid w:val="003B615A"/>
    <w:rsid w:val="003C4A22"/>
    <w:rsid w:val="003C6DBF"/>
    <w:rsid w:val="003D09A0"/>
    <w:rsid w:val="003E2411"/>
    <w:rsid w:val="003E66A2"/>
    <w:rsid w:val="00404AC5"/>
    <w:rsid w:val="004116CF"/>
    <w:rsid w:val="00420D67"/>
    <w:rsid w:val="00441659"/>
    <w:rsid w:val="0045140F"/>
    <w:rsid w:val="00454D0B"/>
    <w:rsid w:val="00457FEC"/>
    <w:rsid w:val="00465460"/>
    <w:rsid w:val="004670B8"/>
    <w:rsid w:val="004670EE"/>
    <w:rsid w:val="004673B8"/>
    <w:rsid w:val="004675A8"/>
    <w:rsid w:val="00473515"/>
    <w:rsid w:val="004829C5"/>
    <w:rsid w:val="00493C60"/>
    <w:rsid w:val="00496302"/>
    <w:rsid w:val="004A1423"/>
    <w:rsid w:val="004A5AAD"/>
    <w:rsid w:val="004B2036"/>
    <w:rsid w:val="004B5F1D"/>
    <w:rsid w:val="004C5E9E"/>
    <w:rsid w:val="004D3505"/>
    <w:rsid w:val="004D77E9"/>
    <w:rsid w:val="004E119C"/>
    <w:rsid w:val="004E4760"/>
    <w:rsid w:val="004E49E9"/>
    <w:rsid w:val="004F53E6"/>
    <w:rsid w:val="00510D19"/>
    <w:rsid w:val="00517A28"/>
    <w:rsid w:val="005208AA"/>
    <w:rsid w:val="0052521A"/>
    <w:rsid w:val="0052666B"/>
    <w:rsid w:val="00527A97"/>
    <w:rsid w:val="0053399F"/>
    <w:rsid w:val="005346BD"/>
    <w:rsid w:val="00537120"/>
    <w:rsid w:val="005373CF"/>
    <w:rsid w:val="00537A6D"/>
    <w:rsid w:val="005608AF"/>
    <w:rsid w:val="00560DF4"/>
    <w:rsid w:val="00563FB6"/>
    <w:rsid w:val="00570ED9"/>
    <w:rsid w:val="00572512"/>
    <w:rsid w:val="00574AE5"/>
    <w:rsid w:val="0057680A"/>
    <w:rsid w:val="00577959"/>
    <w:rsid w:val="005805E0"/>
    <w:rsid w:val="00580D42"/>
    <w:rsid w:val="005874FA"/>
    <w:rsid w:val="005917F2"/>
    <w:rsid w:val="0059296D"/>
    <w:rsid w:val="00597BA7"/>
    <w:rsid w:val="00597C81"/>
    <w:rsid w:val="00597EF8"/>
    <w:rsid w:val="005A1477"/>
    <w:rsid w:val="005A582D"/>
    <w:rsid w:val="005B2734"/>
    <w:rsid w:val="005B5036"/>
    <w:rsid w:val="005B7C60"/>
    <w:rsid w:val="005C656A"/>
    <w:rsid w:val="005D2F20"/>
    <w:rsid w:val="005D7294"/>
    <w:rsid w:val="005E00C4"/>
    <w:rsid w:val="005E0D1C"/>
    <w:rsid w:val="005E535D"/>
    <w:rsid w:val="005E6249"/>
    <w:rsid w:val="005F1AE8"/>
    <w:rsid w:val="005F3C80"/>
    <w:rsid w:val="00600967"/>
    <w:rsid w:val="00604CF7"/>
    <w:rsid w:val="00604E1C"/>
    <w:rsid w:val="00620CB0"/>
    <w:rsid w:val="00620D9B"/>
    <w:rsid w:val="00632AAF"/>
    <w:rsid w:val="00636218"/>
    <w:rsid w:val="006475BD"/>
    <w:rsid w:val="00651383"/>
    <w:rsid w:val="0065240A"/>
    <w:rsid w:val="00654A52"/>
    <w:rsid w:val="00660722"/>
    <w:rsid w:val="006629D7"/>
    <w:rsid w:val="0066590C"/>
    <w:rsid w:val="006676B3"/>
    <w:rsid w:val="00676236"/>
    <w:rsid w:val="006829AA"/>
    <w:rsid w:val="006867F5"/>
    <w:rsid w:val="00690D87"/>
    <w:rsid w:val="00694123"/>
    <w:rsid w:val="0069525B"/>
    <w:rsid w:val="006958E1"/>
    <w:rsid w:val="00696E70"/>
    <w:rsid w:val="006A2A52"/>
    <w:rsid w:val="006A7AA1"/>
    <w:rsid w:val="006B0A1D"/>
    <w:rsid w:val="006C02D7"/>
    <w:rsid w:val="006D259A"/>
    <w:rsid w:val="006D5618"/>
    <w:rsid w:val="006E4612"/>
    <w:rsid w:val="006F123E"/>
    <w:rsid w:val="006F74C5"/>
    <w:rsid w:val="0071377C"/>
    <w:rsid w:val="00716F1E"/>
    <w:rsid w:val="00717969"/>
    <w:rsid w:val="00725513"/>
    <w:rsid w:val="007347DD"/>
    <w:rsid w:val="00735487"/>
    <w:rsid w:val="00735A4D"/>
    <w:rsid w:val="00736028"/>
    <w:rsid w:val="007363DD"/>
    <w:rsid w:val="00737FCA"/>
    <w:rsid w:val="007423FB"/>
    <w:rsid w:val="00744ECF"/>
    <w:rsid w:val="00757D81"/>
    <w:rsid w:val="0076067B"/>
    <w:rsid w:val="00761941"/>
    <w:rsid w:val="00767BAA"/>
    <w:rsid w:val="00776BC2"/>
    <w:rsid w:val="007822D0"/>
    <w:rsid w:val="00783B41"/>
    <w:rsid w:val="007863F5"/>
    <w:rsid w:val="0078699F"/>
    <w:rsid w:val="007933AC"/>
    <w:rsid w:val="007A0477"/>
    <w:rsid w:val="007A0E87"/>
    <w:rsid w:val="007A3AF5"/>
    <w:rsid w:val="007B5379"/>
    <w:rsid w:val="007C181A"/>
    <w:rsid w:val="007C1DDC"/>
    <w:rsid w:val="007C530C"/>
    <w:rsid w:val="007D054F"/>
    <w:rsid w:val="007D071D"/>
    <w:rsid w:val="007D0993"/>
    <w:rsid w:val="007D2BFF"/>
    <w:rsid w:val="007D4938"/>
    <w:rsid w:val="007D70DE"/>
    <w:rsid w:val="007E66CE"/>
    <w:rsid w:val="007E7666"/>
    <w:rsid w:val="007F1371"/>
    <w:rsid w:val="007F1C61"/>
    <w:rsid w:val="007F3E16"/>
    <w:rsid w:val="007F6353"/>
    <w:rsid w:val="007F668E"/>
    <w:rsid w:val="008119D8"/>
    <w:rsid w:val="00840145"/>
    <w:rsid w:val="00841446"/>
    <w:rsid w:val="008459D3"/>
    <w:rsid w:val="00847A51"/>
    <w:rsid w:val="00853B2A"/>
    <w:rsid w:val="00853D47"/>
    <w:rsid w:val="008566F9"/>
    <w:rsid w:val="00863567"/>
    <w:rsid w:val="00865086"/>
    <w:rsid w:val="0087221A"/>
    <w:rsid w:val="00876884"/>
    <w:rsid w:val="008811CA"/>
    <w:rsid w:val="00887344"/>
    <w:rsid w:val="0089594B"/>
    <w:rsid w:val="00897006"/>
    <w:rsid w:val="008A143D"/>
    <w:rsid w:val="008A2C74"/>
    <w:rsid w:val="008A38D4"/>
    <w:rsid w:val="008A42CB"/>
    <w:rsid w:val="008A6032"/>
    <w:rsid w:val="008A7B99"/>
    <w:rsid w:val="008C5C7E"/>
    <w:rsid w:val="008C71B0"/>
    <w:rsid w:val="008C7457"/>
    <w:rsid w:val="008D0ECF"/>
    <w:rsid w:val="008D4924"/>
    <w:rsid w:val="008D5430"/>
    <w:rsid w:val="008D70A4"/>
    <w:rsid w:val="008D7A8C"/>
    <w:rsid w:val="008E4B5F"/>
    <w:rsid w:val="008F09B6"/>
    <w:rsid w:val="008F3008"/>
    <w:rsid w:val="00900CB4"/>
    <w:rsid w:val="0090330E"/>
    <w:rsid w:val="00911466"/>
    <w:rsid w:val="00916D64"/>
    <w:rsid w:val="00917D30"/>
    <w:rsid w:val="00921529"/>
    <w:rsid w:val="0093045C"/>
    <w:rsid w:val="009349D9"/>
    <w:rsid w:val="0094027B"/>
    <w:rsid w:val="00941E8E"/>
    <w:rsid w:val="009463D3"/>
    <w:rsid w:val="0094669B"/>
    <w:rsid w:val="0095720B"/>
    <w:rsid w:val="00973C9C"/>
    <w:rsid w:val="0097538F"/>
    <w:rsid w:val="00977189"/>
    <w:rsid w:val="00980850"/>
    <w:rsid w:val="00992409"/>
    <w:rsid w:val="009971FD"/>
    <w:rsid w:val="009B029D"/>
    <w:rsid w:val="009B5C05"/>
    <w:rsid w:val="009C3582"/>
    <w:rsid w:val="009C397A"/>
    <w:rsid w:val="009C5970"/>
    <w:rsid w:val="009C6715"/>
    <w:rsid w:val="009C710A"/>
    <w:rsid w:val="009D2AE1"/>
    <w:rsid w:val="009D7144"/>
    <w:rsid w:val="009D77C5"/>
    <w:rsid w:val="009E0B63"/>
    <w:rsid w:val="009E3AA6"/>
    <w:rsid w:val="009E774B"/>
    <w:rsid w:val="009F1C68"/>
    <w:rsid w:val="009F5A99"/>
    <w:rsid w:val="00A03A85"/>
    <w:rsid w:val="00A1215C"/>
    <w:rsid w:val="00A15B3F"/>
    <w:rsid w:val="00A23E4A"/>
    <w:rsid w:val="00A3113D"/>
    <w:rsid w:val="00A34552"/>
    <w:rsid w:val="00A363E8"/>
    <w:rsid w:val="00A45211"/>
    <w:rsid w:val="00A45CDE"/>
    <w:rsid w:val="00A505E8"/>
    <w:rsid w:val="00A5617C"/>
    <w:rsid w:val="00A96FA6"/>
    <w:rsid w:val="00AA1257"/>
    <w:rsid w:val="00AA18C3"/>
    <w:rsid w:val="00AA334F"/>
    <w:rsid w:val="00AB4F0F"/>
    <w:rsid w:val="00AC18C9"/>
    <w:rsid w:val="00AC2652"/>
    <w:rsid w:val="00AC5006"/>
    <w:rsid w:val="00AD4256"/>
    <w:rsid w:val="00AD6FF7"/>
    <w:rsid w:val="00AE1FB8"/>
    <w:rsid w:val="00AE41E6"/>
    <w:rsid w:val="00AE4523"/>
    <w:rsid w:val="00AF2FE3"/>
    <w:rsid w:val="00AF3809"/>
    <w:rsid w:val="00AF51A2"/>
    <w:rsid w:val="00B0011F"/>
    <w:rsid w:val="00B01B70"/>
    <w:rsid w:val="00B101D9"/>
    <w:rsid w:val="00B372D3"/>
    <w:rsid w:val="00B434C7"/>
    <w:rsid w:val="00B437E8"/>
    <w:rsid w:val="00B4668D"/>
    <w:rsid w:val="00B47307"/>
    <w:rsid w:val="00B506A0"/>
    <w:rsid w:val="00B50B87"/>
    <w:rsid w:val="00B5317A"/>
    <w:rsid w:val="00B56F8E"/>
    <w:rsid w:val="00B63E1F"/>
    <w:rsid w:val="00B6647C"/>
    <w:rsid w:val="00B66B5A"/>
    <w:rsid w:val="00B71A63"/>
    <w:rsid w:val="00B81CF9"/>
    <w:rsid w:val="00B82B93"/>
    <w:rsid w:val="00B8513E"/>
    <w:rsid w:val="00BA29A5"/>
    <w:rsid w:val="00BD25C2"/>
    <w:rsid w:val="00BE0E6C"/>
    <w:rsid w:val="00BE3B43"/>
    <w:rsid w:val="00BF11CB"/>
    <w:rsid w:val="00BF2E94"/>
    <w:rsid w:val="00BF5010"/>
    <w:rsid w:val="00BF63E3"/>
    <w:rsid w:val="00C057C0"/>
    <w:rsid w:val="00C10772"/>
    <w:rsid w:val="00C242D7"/>
    <w:rsid w:val="00C26A55"/>
    <w:rsid w:val="00C303CA"/>
    <w:rsid w:val="00C3247A"/>
    <w:rsid w:val="00C347D2"/>
    <w:rsid w:val="00C42769"/>
    <w:rsid w:val="00C63617"/>
    <w:rsid w:val="00C640C1"/>
    <w:rsid w:val="00C649AA"/>
    <w:rsid w:val="00C80378"/>
    <w:rsid w:val="00C868DA"/>
    <w:rsid w:val="00C86C2C"/>
    <w:rsid w:val="00C93536"/>
    <w:rsid w:val="00C94D31"/>
    <w:rsid w:val="00CA660D"/>
    <w:rsid w:val="00CB4278"/>
    <w:rsid w:val="00CC2330"/>
    <w:rsid w:val="00CE378C"/>
    <w:rsid w:val="00CE43FB"/>
    <w:rsid w:val="00D02765"/>
    <w:rsid w:val="00D067BA"/>
    <w:rsid w:val="00D12ABB"/>
    <w:rsid w:val="00D16EE2"/>
    <w:rsid w:val="00D23E0B"/>
    <w:rsid w:val="00D30AE7"/>
    <w:rsid w:val="00D33F26"/>
    <w:rsid w:val="00D34840"/>
    <w:rsid w:val="00D4467A"/>
    <w:rsid w:val="00D44F16"/>
    <w:rsid w:val="00D54FDF"/>
    <w:rsid w:val="00D56E7A"/>
    <w:rsid w:val="00D72C87"/>
    <w:rsid w:val="00D73D1B"/>
    <w:rsid w:val="00D84F28"/>
    <w:rsid w:val="00D862FA"/>
    <w:rsid w:val="00D94B6D"/>
    <w:rsid w:val="00DC1D46"/>
    <w:rsid w:val="00DC378D"/>
    <w:rsid w:val="00DC4018"/>
    <w:rsid w:val="00DD6496"/>
    <w:rsid w:val="00DD76C8"/>
    <w:rsid w:val="00DD7AEB"/>
    <w:rsid w:val="00DE4182"/>
    <w:rsid w:val="00DE4943"/>
    <w:rsid w:val="00DE5AAA"/>
    <w:rsid w:val="00E00A13"/>
    <w:rsid w:val="00E01C7A"/>
    <w:rsid w:val="00E169C0"/>
    <w:rsid w:val="00E20B9D"/>
    <w:rsid w:val="00E306BA"/>
    <w:rsid w:val="00E30EF6"/>
    <w:rsid w:val="00E31345"/>
    <w:rsid w:val="00E37047"/>
    <w:rsid w:val="00E40689"/>
    <w:rsid w:val="00E46342"/>
    <w:rsid w:val="00E46674"/>
    <w:rsid w:val="00E53B8C"/>
    <w:rsid w:val="00E54C62"/>
    <w:rsid w:val="00E54FA0"/>
    <w:rsid w:val="00E57074"/>
    <w:rsid w:val="00E60633"/>
    <w:rsid w:val="00E6342B"/>
    <w:rsid w:val="00E64DB0"/>
    <w:rsid w:val="00E65BFD"/>
    <w:rsid w:val="00E67A23"/>
    <w:rsid w:val="00E72266"/>
    <w:rsid w:val="00E72C17"/>
    <w:rsid w:val="00E74A71"/>
    <w:rsid w:val="00E8335E"/>
    <w:rsid w:val="00E8524E"/>
    <w:rsid w:val="00E9286C"/>
    <w:rsid w:val="00EA464A"/>
    <w:rsid w:val="00EA529F"/>
    <w:rsid w:val="00EC2BA2"/>
    <w:rsid w:val="00EC6B89"/>
    <w:rsid w:val="00ED1792"/>
    <w:rsid w:val="00ED38D5"/>
    <w:rsid w:val="00ED63BD"/>
    <w:rsid w:val="00EF3B9C"/>
    <w:rsid w:val="00F11FC6"/>
    <w:rsid w:val="00F13B0F"/>
    <w:rsid w:val="00F13CA1"/>
    <w:rsid w:val="00F26A68"/>
    <w:rsid w:val="00F30D20"/>
    <w:rsid w:val="00F33A51"/>
    <w:rsid w:val="00F35E11"/>
    <w:rsid w:val="00F5063C"/>
    <w:rsid w:val="00F623E4"/>
    <w:rsid w:val="00F67057"/>
    <w:rsid w:val="00F706C0"/>
    <w:rsid w:val="00F73360"/>
    <w:rsid w:val="00F74D6D"/>
    <w:rsid w:val="00F928A9"/>
    <w:rsid w:val="00FA0F09"/>
    <w:rsid w:val="00FA293D"/>
    <w:rsid w:val="00FA499A"/>
    <w:rsid w:val="00FB1778"/>
    <w:rsid w:val="00FB2B72"/>
    <w:rsid w:val="00FB3EB2"/>
    <w:rsid w:val="00FB73AC"/>
    <w:rsid w:val="00FC486D"/>
    <w:rsid w:val="00FC57ED"/>
    <w:rsid w:val="00FC5D55"/>
    <w:rsid w:val="00FC6C02"/>
    <w:rsid w:val="00FD278A"/>
    <w:rsid w:val="00FD51CB"/>
    <w:rsid w:val="00FD54EC"/>
    <w:rsid w:val="00FE0730"/>
    <w:rsid w:val="00FE0761"/>
    <w:rsid w:val="00FE5DF4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993"/>
    <w:rPr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356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Кукусик</cp:lastModifiedBy>
  <cp:revision>2</cp:revision>
  <dcterms:created xsi:type="dcterms:W3CDTF">2020-02-18T14:22:00Z</dcterms:created>
  <dcterms:modified xsi:type="dcterms:W3CDTF">2020-02-18T14:22:00Z</dcterms:modified>
</cp:coreProperties>
</file>